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345F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NHT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72458A">
        <w:rPr>
          <w:rFonts w:ascii="Arial" w:hAnsi="Arial" w:cs="Arial"/>
          <w:b/>
          <w:sz w:val="20"/>
          <w:szCs w:val="20"/>
        </w:rPr>
        <w:t xml:space="preserve">Board resolution on 2019 dividend payment </w:t>
      </w:r>
      <w:r>
        <w:rPr>
          <w:rFonts w:ascii="Arial" w:hAnsi="Arial" w:cs="Arial"/>
          <w:b/>
          <w:sz w:val="20"/>
          <w:szCs w:val="20"/>
        </w:rPr>
        <w:t>for the final time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18F8">
        <w:rPr>
          <w:rFonts w:ascii="Arial" w:hAnsi="Arial" w:cs="Arial"/>
          <w:sz w:val="20"/>
          <w:szCs w:val="20"/>
        </w:rPr>
        <w:t>0</w:t>
      </w:r>
      <w:r w:rsidR="00E345FD">
        <w:rPr>
          <w:rFonts w:ascii="Arial" w:hAnsi="Arial" w:cs="Arial"/>
          <w:sz w:val="20"/>
          <w:szCs w:val="20"/>
        </w:rPr>
        <w:t>5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345FD" w:rsidRPr="00E345FD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E345FD" w:rsidRPr="00E345FD">
        <w:rPr>
          <w:rFonts w:ascii="Arial" w:hAnsi="Arial" w:cs="Arial"/>
          <w:sz w:val="20"/>
          <w:szCs w:val="20"/>
        </w:rPr>
        <w:t>Hoa</w:t>
      </w:r>
      <w:proofErr w:type="spellEnd"/>
      <w:r w:rsidR="00E345FD" w:rsidRPr="00E345FD">
        <w:rPr>
          <w:rFonts w:ascii="Arial" w:hAnsi="Arial" w:cs="Arial"/>
          <w:sz w:val="20"/>
          <w:szCs w:val="20"/>
        </w:rPr>
        <w:t xml:space="preserve"> Trading and Production Corporation</w:t>
      </w:r>
      <w:r w:rsidR="00E345F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2458A">
        <w:rPr>
          <w:rFonts w:ascii="Arial" w:hAnsi="Arial" w:cs="Arial"/>
          <w:sz w:val="20"/>
          <w:szCs w:val="20"/>
        </w:rPr>
        <w:t>Board resolution</w:t>
      </w:r>
      <w:r w:rsidR="00C518F8" w:rsidRPr="00C518F8">
        <w:rPr>
          <w:rFonts w:ascii="Arial" w:hAnsi="Arial" w:cs="Arial"/>
          <w:sz w:val="20"/>
          <w:szCs w:val="20"/>
        </w:rPr>
        <w:t xml:space="preserve"> </w:t>
      </w:r>
      <w:r w:rsidR="0072458A">
        <w:rPr>
          <w:rFonts w:ascii="Arial" w:hAnsi="Arial" w:cs="Arial"/>
          <w:sz w:val="20"/>
          <w:szCs w:val="20"/>
        </w:rPr>
        <w:t xml:space="preserve">on 2019 dividend payment </w:t>
      </w:r>
      <w:r w:rsidR="00E345FD">
        <w:rPr>
          <w:rFonts w:ascii="Arial" w:hAnsi="Arial" w:cs="Arial"/>
          <w:sz w:val="20"/>
          <w:szCs w:val="20"/>
        </w:rPr>
        <w:t xml:space="preserve">for the final time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345FD" w:rsidRDefault="00E345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45FD">
        <w:rPr>
          <w:rFonts w:ascii="Arial" w:hAnsi="Arial" w:cs="Arial"/>
          <w:sz w:val="20"/>
          <w:szCs w:val="20"/>
        </w:rPr>
        <w:t xml:space="preserve">Article 1: Approve the final </w:t>
      </w:r>
      <w:r>
        <w:rPr>
          <w:rFonts w:ascii="Arial" w:hAnsi="Arial" w:cs="Arial"/>
          <w:sz w:val="20"/>
          <w:szCs w:val="20"/>
        </w:rPr>
        <w:t>dividend payment for 2019 at a rate of 9%/ par value, in</w:t>
      </w:r>
      <w:r w:rsidRPr="00E345FD">
        <w:rPr>
          <w:rFonts w:ascii="Arial" w:hAnsi="Arial" w:cs="Arial"/>
          <w:sz w:val="20"/>
          <w:szCs w:val="20"/>
        </w:rPr>
        <w:t xml:space="preserve"> which: </w:t>
      </w:r>
    </w:p>
    <w:p w:rsidR="00E345FD" w:rsidRDefault="00E345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</w:t>
      </w:r>
      <w:r w:rsidRPr="00E345FD">
        <w:rPr>
          <w:rFonts w:ascii="Arial" w:hAnsi="Arial" w:cs="Arial"/>
          <w:sz w:val="20"/>
          <w:szCs w:val="20"/>
        </w:rPr>
        <w:t>he final</w:t>
      </w:r>
      <w:r>
        <w:rPr>
          <w:rFonts w:ascii="Arial" w:hAnsi="Arial" w:cs="Arial"/>
          <w:sz w:val="20"/>
          <w:szCs w:val="20"/>
        </w:rPr>
        <w:t xml:space="preserve"> cash</w:t>
      </w:r>
      <w:r w:rsidRPr="00E34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dividend payment for 2019 at a rate of 9%/ par value</w:t>
      </w:r>
      <w:r w:rsidRPr="00E34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(01 share </w:t>
      </w:r>
      <w:r w:rsidRPr="00E345FD">
        <w:rPr>
          <w:rFonts w:ascii="Arial" w:hAnsi="Arial" w:cs="Arial"/>
          <w:sz w:val="20"/>
          <w:szCs w:val="20"/>
        </w:rPr>
        <w:t>receive</w:t>
      </w:r>
      <w:r>
        <w:rPr>
          <w:rFonts w:ascii="Arial" w:hAnsi="Arial" w:cs="Arial"/>
          <w:sz w:val="20"/>
          <w:szCs w:val="20"/>
        </w:rPr>
        <w:t>s</w:t>
      </w:r>
      <w:r w:rsidRPr="00E34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 900</w:t>
      </w:r>
      <w:r w:rsidRPr="00E345FD">
        <w:rPr>
          <w:rFonts w:ascii="Arial" w:hAnsi="Arial" w:cs="Arial"/>
          <w:sz w:val="20"/>
          <w:szCs w:val="20"/>
        </w:rPr>
        <w:t xml:space="preserve">) </w:t>
      </w:r>
    </w:p>
    <w:p w:rsidR="00E345FD" w:rsidRDefault="00E345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</w:t>
      </w:r>
      <w:r w:rsidRPr="00E345F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18 Aug 2020</w:t>
      </w:r>
    </w:p>
    <w:p w:rsidR="00E345FD" w:rsidRDefault="00E345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Payment date: 28 Aug 2020</w:t>
      </w:r>
    </w:p>
    <w:p w:rsidR="00E345FD" w:rsidRDefault="00E345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45FD">
        <w:rPr>
          <w:rFonts w:ascii="Arial" w:hAnsi="Arial" w:cs="Arial"/>
          <w:sz w:val="20"/>
          <w:szCs w:val="20"/>
        </w:rPr>
        <w:t xml:space="preserve">Article 2: Assigning to the </w:t>
      </w:r>
      <w:r>
        <w:rPr>
          <w:rFonts w:ascii="Arial" w:hAnsi="Arial" w:cs="Arial"/>
          <w:sz w:val="20"/>
          <w:szCs w:val="20"/>
        </w:rPr>
        <w:t>Management Board of</w:t>
      </w:r>
      <w:r w:rsidRPr="00E345FD">
        <w:rPr>
          <w:rFonts w:ascii="Arial" w:hAnsi="Arial" w:cs="Arial"/>
          <w:sz w:val="20"/>
          <w:szCs w:val="20"/>
        </w:rPr>
        <w:t xml:space="preserve"> the Company to implement the tasks related </w:t>
      </w:r>
      <w:r>
        <w:rPr>
          <w:rFonts w:ascii="Arial" w:hAnsi="Arial" w:cs="Arial"/>
          <w:sz w:val="20"/>
          <w:szCs w:val="20"/>
        </w:rPr>
        <w:t>to the final dividend payment for 2019</w:t>
      </w:r>
    </w:p>
    <w:p w:rsidR="00E345FD" w:rsidRDefault="00E345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45FD">
        <w:rPr>
          <w:rFonts w:ascii="Arial" w:hAnsi="Arial" w:cs="Arial"/>
          <w:sz w:val="20"/>
          <w:szCs w:val="20"/>
        </w:rPr>
        <w:t>Article 3: The Resolution take</w:t>
      </w:r>
      <w:r>
        <w:rPr>
          <w:rFonts w:ascii="Arial" w:hAnsi="Arial" w:cs="Arial"/>
          <w:sz w:val="20"/>
          <w:szCs w:val="20"/>
        </w:rPr>
        <w:t>s effect from the signing date</w:t>
      </w:r>
    </w:p>
    <w:p w:rsidR="00E345FD" w:rsidRDefault="00E345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45FD">
        <w:rPr>
          <w:rFonts w:ascii="Arial" w:hAnsi="Arial" w:cs="Arial"/>
          <w:sz w:val="20"/>
          <w:szCs w:val="20"/>
        </w:rPr>
        <w:t xml:space="preserve">Article 4: The 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E345FD">
        <w:rPr>
          <w:rFonts w:ascii="Arial" w:hAnsi="Arial" w:cs="Arial"/>
          <w:sz w:val="20"/>
          <w:szCs w:val="20"/>
        </w:rPr>
        <w:t xml:space="preserve"> and the relevant individuals are responsible for implementing the contents of this resolution</w:t>
      </w:r>
      <w:bookmarkStart w:id="0" w:name="_GoBack"/>
      <w:bookmarkEnd w:id="0"/>
    </w:p>
    <w:sectPr w:rsidR="00E3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45FD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F77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324</cp:revision>
  <dcterms:created xsi:type="dcterms:W3CDTF">2019-10-16T10:03:00Z</dcterms:created>
  <dcterms:modified xsi:type="dcterms:W3CDTF">2020-08-06T16:07:00Z</dcterms:modified>
</cp:coreProperties>
</file>